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5788876.xml.htm"/>
      <w:bookmarkStart w:id="1" w:name="kswkform3_178578887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Anokhin Vladimir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7812 PALM PKWY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MARRIOTT VACATIONS WORLDWIDE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VAC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Title: Chief Strategy and Transformation Officer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Harold Herman,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anokhin_poa-nc.htm"/>
      <w:bookmarkStart w:id="3" w:name="ksanokhin_poanc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6822" TargetMode="External"/><Relationship Id="rId3" Type="http://schemas.openxmlformats.org/officeDocument/2006/relationships/hyperlink" Target="http://www.sec.gov/cgi-bin/browse-edgar?action=getcompany&amp;CIK=000152435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395</Words>
  <Characters>2228</Characters>
  <CharactersWithSpaces>2583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anokhin_poa-nc</dc:title>
</cp:coreProperties>
</file>